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A57D" w14:textId="77777777" w:rsidR="00AF1E0B" w:rsidRDefault="00AF1E0B" w:rsidP="000E1B8F"/>
    <w:p w14:paraId="70502C7E" w14:textId="77777777" w:rsidR="00F75DA6" w:rsidRPr="00F75DA6" w:rsidRDefault="00F75DA6" w:rsidP="00F75DA6">
      <w:pPr>
        <w:widowControl w:val="0"/>
        <w:spacing w:line="320" w:lineRule="exact"/>
        <w:ind w:right="362"/>
        <w:rPr>
          <w:rFonts w:ascii="Calibri" w:eastAsia="Calibri" w:hAnsi="Calibri" w:cs="Calibri"/>
          <w:b/>
          <w:bCs/>
          <w:color w:val="39BB9D"/>
          <w:spacing w:val="11"/>
          <w:sz w:val="30"/>
          <w:szCs w:val="30"/>
        </w:rPr>
      </w:pPr>
      <w:r w:rsidRPr="00F75DA6">
        <w:rPr>
          <w:rFonts w:ascii="Calibri" w:eastAsia="Calibri" w:hAnsi="Calibri" w:cs="Calibri"/>
          <w:b/>
          <w:bCs/>
          <w:color w:val="39BB9D"/>
          <w:spacing w:val="12"/>
          <w:sz w:val="30"/>
          <w:szCs w:val="30"/>
        </w:rPr>
        <w:t>ME</w:t>
      </w:r>
      <w:r w:rsidRPr="00F75DA6">
        <w:rPr>
          <w:rFonts w:ascii="Calibri" w:eastAsia="Calibri" w:hAnsi="Calibri" w:cs="Calibri"/>
          <w:b/>
          <w:bCs/>
          <w:color w:val="39BB9D"/>
          <w:sz w:val="30"/>
          <w:szCs w:val="30"/>
        </w:rPr>
        <w:t>I</w:t>
      </w:r>
      <w:r w:rsidRPr="00F75DA6">
        <w:rPr>
          <w:rFonts w:ascii="Calibri" w:eastAsia="Calibri" w:hAnsi="Calibri" w:cs="Calibri"/>
          <w:b/>
          <w:bCs/>
          <w:color w:val="39BB9D"/>
          <w:spacing w:val="6"/>
          <w:sz w:val="30"/>
          <w:szCs w:val="30"/>
        </w:rPr>
        <w:t xml:space="preserve"> </w:t>
      </w:r>
      <w:r w:rsidRPr="00F75DA6">
        <w:rPr>
          <w:rFonts w:ascii="Calibri" w:eastAsia="Calibri" w:hAnsi="Calibri" w:cs="Calibri"/>
          <w:b/>
          <w:bCs/>
          <w:color w:val="39BB9D"/>
          <w:sz w:val="30"/>
          <w:szCs w:val="30"/>
        </w:rPr>
        <w:t>2019:</w:t>
      </w:r>
      <w:r w:rsidRPr="00F75DA6">
        <w:rPr>
          <w:rFonts w:ascii="Calibri" w:eastAsia="Calibri" w:hAnsi="Calibri" w:cs="Calibri"/>
          <w:b/>
          <w:bCs/>
          <w:color w:val="39BB9D"/>
          <w:spacing w:val="6"/>
          <w:sz w:val="30"/>
          <w:szCs w:val="30"/>
        </w:rPr>
        <w:t xml:space="preserve"> </w:t>
      </w:r>
      <w:r w:rsidRPr="00F75DA6">
        <w:rPr>
          <w:rFonts w:ascii="Calibri" w:eastAsia="Calibri" w:hAnsi="Calibri" w:cs="Calibri"/>
          <w:b/>
          <w:bCs/>
          <w:color w:val="39BB9D"/>
          <w:spacing w:val="12"/>
          <w:sz w:val="30"/>
          <w:szCs w:val="30"/>
        </w:rPr>
        <w:t>MAAN</w:t>
      </w:r>
      <w:r w:rsidRPr="00F75DA6">
        <w:rPr>
          <w:rFonts w:ascii="Calibri" w:eastAsia="Calibri" w:hAnsi="Calibri" w:cs="Calibri"/>
          <w:b/>
          <w:bCs/>
          <w:color w:val="39BB9D"/>
          <w:sz w:val="30"/>
          <w:szCs w:val="30"/>
        </w:rPr>
        <w:t>D</w:t>
      </w:r>
      <w:r w:rsidRPr="00F75DA6">
        <w:rPr>
          <w:rFonts w:ascii="Calibri" w:eastAsia="Calibri" w:hAnsi="Calibri" w:cs="Calibri"/>
          <w:b/>
          <w:bCs/>
          <w:color w:val="39BB9D"/>
          <w:spacing w:val="12"/>
          <w:sz w:val="30"/>
          <w:szCs w:val="30"/>
        </w:rPr>
        <w:t xml:space="preserve"> </w:t>
      </w:r>
      <w:r w:rsidRPr="00F75DA6">
        <w:rPr>
          <w:rFonts w:ascii="Calibri" w:eastAsia="Calibri" w:hAnsi="Calibri" w:cs="Calibri"/>
          <w:b/>
          <w:bCs/>
          <w:color w:val="39BB9D"/>
          <w:spacing w:val="-4"/>
          <w:sz w:val="30"/>
          <w:szCs w:val="30"/>
        </w:rPr>
        <w:t>V</w:t>
      </w:r>
      <w:r w:rsidRPr="00F75DA6">
        <w:rPr>
          <w:rFonts w:ascii="Calibri" w:eastAsia="Calibri" w:hAnsi="Calibri" w:cs="Calibri"/>
          <w:b/>
          <w:bCs/>
          <w:color w:val="39BB9D"/>
          <w:spacing w:val="12"/>
          <w:sz w:val="30"/>
          <w:szCs w:val="30"/>
        </w:rPr>
        <w:t>A</w:t>
      </w:r>
      <w:r w:rsidRPr="00F75DA6">
        <w:rPr>
          <w:rFonts w:ascii="Calibri" w:eastAsia="Calibri" w:hAnsi="Calibri" w:cs="Calibri"/>
          <w:b/>
          <w:bCs/>
          <w:color w:val="39BB9D"/>
          <w:sz w:val="30"/>
          <w:szCs w:val="30"/>
        </w:rPr>
        <w:t>N</w:t>
      </w:r>
      <w:r w:rsidRPr="00F75DA6">
        <w:rPr>
          <w:rFonts w:ascii="Calibri" w:eastAsia="Calibri" w:hAnsi="Calibri" w:cs="Calibri"/>
          <w:b/>
          <w:bCs/>
          <w:color w:val="39BB9D"/>
          <w:spacing w:val="12"/>
          <w:sz w:val="30"/>
          <w:szCs w:val="30"/>
        </w:rPr>
        <w:t xml:space="preserve"> HE</w:t>
      </w:r>
      <w:r w:rsidRPr="00F75DA6">
        <w:rPr>
          <w:rFonts w:ascii="Calibri" w:eastAsia="Calibri" w:hAnsi="Calibri" w:cs="Calibri"/>
          <w:b/>
          <w:bCs/>
          <w:color w:val="39BB9D"/>
          <w:sz w:val="30"/>
          <w:szCs w:val="30"/>
        </w:rPr>
        <w:t>T</w:t>
      </w:r>
      <w:r w:rsidRPr="00F75DA6">
        <w:rPr>
          <w:rFonts w:ascii="Calibri" w:eastAsia="Calibri" w:hAnsi="Calibri" w:cs="Calibri"/>
          <w:b/>
          <w:bCs/>
          <w:color w:val="39BB9D"/>
          <w:spacing w:val="11"/>
          <w:sz w:val="30"/>
          <w:szCs w:val="30"/>
        </w:rPr>
        <w:t xml:space="preserve"> </w:t>
      </w:r>
    </w:p>
    <w:p w14:paraId="4EC7DB81" w14:textId="77777777" w:rsidR="00F75DA6" w:rsidRPr="00F75DA6" w:rsidRDefault="00F75DA6" w:rsidP="00F75DA6">
      <w:pPr>
        <w:widowControl w:val="0"/>
        <w:spacing w:line="320" w:lineRule="exact"/>
        <w:ind w:right="362"/>
        <w:rPr>
          <w:rFonts w:ascii="Calibri" w:eastAsia="Calibri" w:hAnsi="Calibri" w:cs="Calibri"/>
          <w:sz w:val="30"/>
          <w:szCs w:val="30"/>
        </w:rPr>
      </w:pPr>
      <w:r w:rsidRPr="00F75DA6">
        <w:rPr>
          <w:rFonts w:ascii="Calibri" w:eastAsia="Calibri" w:hAnsi="Calibri" w:cs="Calibri"/>
          <w:b/>
          <w:bCs/>
          <w:color w:val="6D6E71"/>
          <w:spacing w:val="12"/>
          <w:sz w:val="30"/>
          <w:szCs w:val="30"/>
        </w:rPr>
        <w:t>BE</w:t>
      </w:r>
      <w:r w:rsidRPr="00F75DA6">
        <w:rPr>
          <w:rFonts w:ascii="Calibri" w:eastAsia="Calibri" w:hAnsi="Calibri" w:cs="Calibri"/>
          <w:b/>
          <w:bCs/>
          <w:color w:val="6D6E71"/>
          <w:spacing w:val="6"/>
          <w:sz w:val="30"/>
          <w:szCs w:val="30"/>
        </w:rPr>
        <w:t>V</w:t>
      </w:r>
      <w:r w:rsidRPr="00F75DA6">
        <w:rPr>
          <w:rFonts w:ascii="Calibri" w:eastAsia="Calibri" w:hAnsi="Calibri" w:cs="Calibri"/>
          <w:b/>
          <w:bCs/>
          <w:color w:val="6D6E71"/>
          <w:spacing w:val="12"/>
          <w:sz w:val="30"/>
          <w:szCs w:val="30"/>
        </w:rPr>
        <w:t>OLKINGSONDER</w:t>
      </w:r>
      <w:r w:rsidRPr="00F75DA6">
        <w:rPr>
          <w:rFonts w:ascii="Calibri" w:eastAsia="Calibri" w:hAnsi="Calibri" w:cs="Calibri"/>
          <w:b/>
          <w:bCs/>
          <w:color w:val="6D6E71"/>
          <w:spacing w:val="8"/>
          <w:sz w:val="30"/>
          <w:szCs w:val="30"/>
        </w:rPr>
        <w:t>Z</w:t>
      </w:r>
      <w:r w:rsidRPr="00F75DA6">
        <w:rPr>
          <w:rFonts w:ascii="Calibri" w:eastAsia="Calibri" w:hAnsi="Calibri" w:cs="Calibri"/>
          <w:b/>
          <w:bCs/>
          <w:color w:val="6D6E71"/>
          <w:spacing w:val="12"/>
          <w:sz w:val="30"/>
          <w:szCs w:val="30"/>
        </w:rPr>
        <w:t xml:space="preserve">OEK </w:t>
      </w:r>
      <w:r w:rsidRPr="00F75DA6">
        <w:rPr>
          <w:rFonts w:ascii="Calibri" w:eastAsia="Calibri" w:hAnsi="Calibri" w:cs="Calibri"/>
          <w:b/>
          <w:bCs/>
          <w:color w:val="6D6E71"/>
          <w:spacing w:val="9"/>
          <w:sz w:val="30"/>
          <w:szCs w:val="30"/>
        </w:rPr>
        <w:t>B</w:t>
      </w:r>
      <w:r w:rsidRPr="00F75DA6">
        <w:rPr>
          <w:rFonts w:ascii="Calibri" w:eastAsia="Calibri" w:hAnsi="Calibri" w:cs="Calibri"/>
          <w:b/>
          <w:bCs/>
          <w:color w:val="6D6E71"/>
          <w:spacing w:val="12"/>
          <w:sz w:val="30"/>
          <w:szCs w:val="30"/>
        </w:rPr>
        <w:t>AARMOEDERHALSKANKER</w:t>
      </w:r>
    </w:p>
    <w:p w14:paraId="43B77DB7" w14:textId="77777777" w:rsidR="000E1B8F" w:rsidRPr="00F75DA6" w:rsidRDefault="000E1B8F" w:rsidP="000E1B8F">
      <w:pPr>
        <w:rPr>
          <w:rFonts w:cstheme="minorHAnsi"/>
        </w:rPr>
      </w:pPr>
    </w:p>
    <w:p w14:paraId="715E9FE2" w14:textId="77777777" w:rsidR="000E1B8F" w:rsidRPr="00F75DA6" w:rsidRDefault="000E1B8F" w:rsidP="000E1B8F">
      <w:pPr>
        <w:rPr>
          <w:rFonts w:ascii="Calibri" w:eastAsia="Calibri" w:hAnsi="Calibri" w:cs="Calibri"/>
          <w:b/>
          <w:bCs/>
          <w:color w:val="39BB9D"/>
          <w:spacing w:val="-4"/>
          <w:sz w:val="24"/>
          <w:szCs w:val="30"/>
        </w:rPr>
      </w:pPr>
      <w:r w:rsidRPr="00F75DA6">
        <w:rPr>
          <w:rFonts w:ascii="Calibri" w:eastAsia="Calibri" w:hAnsi="Calibri" w:cs="Calibri"/>
          <w:b/>
          <w:bCs/>
          <w:color w:val="39BB9D"/>
          <w:spacing w:val="-4"/>
          <w:sz w:val="24"/>
          <w:szCs w:val="30"/>
        </w:rPr>
        <w:t>De tijd vliegt: drie jaar is zo voorbij</w:t>
      </w:r>
    </w:p>
    <w:p w14:paraId="5628891A" w14:textId="77777777" w:rsidR="000E1B8F" w:rsidRPr="00F75DA6" w:rsidRDefault="000E1B8F" w:rsidP="000E1B8F">
      <w:pPr>
        <w:rPr>
          <w:rFonts w:eastAsia="Calibri" w:cstheme="minorHAnsi"/>
          <w:bCs/>
          <w:color w:val="6D6E71"/>
          <w:sz w:val="18"/>
          <w:szCs w:val="18"/>
        </w:rPr>
      </w:pPr>
    </w:p>
    <w:p w14:paraId="6C2088C7" w14:textId="77777777" w:rsidR="000E1B8F" w:rsidRPr="00F75DA6" w:rsidRDefault="000E1B8F" w:rsidP="000E1B8F">
      <w:pPr>
        <w:rPr>
          <w:rFonts w:eastAsia="Calibri" w:cstheme="minorHAnsi"/>
          <w:bCs/>
          <w:color w:val="6D6E71"/>
          <w:sz w:val="18"/>
          <w:szCs w:val="18"/>
        </w:rPr>
      </w:pPr>
      <w:r w:rsidRPr="00F75DA6">
        <w:rPr>
          <w:rFonts w:eastAsia="Calibri" w:cstheme="minorHAnsi"/>
          <w:bCs/>
          <w:color w:val="6D6E71"/>
          <w:sz w:val="18"/>
          <w:szCs w:val="18"/>
        </w:rPr>
        <w:t>Je krijgt van het Centrum voor Kankeropsporing een uitnodigingsbrief als je tot de leeftijdsgroep (</w:t>
      </w:r>
      <w:r w:rsidRPr="00F75DA6">
        <w:rPr>
          <w:rFonts w:eastAsia="Calibri" w:cstheme="minorHAnsi"/>
          <w:b/>
          <w:bCs/>
          <w:color w:val="6D6E71"/>
          <w:sz w:val="18"/>
          <w:szCs w:val="18"/>
        </w:rPr>
        <w:t>25 tot en met 64 jaar</w:t>
      </w:r>
      <w:r w:rsidRPr="00F75DA6">
        <w:rPr>
          <w:rFonts w:eastAsia="Calibri" w:cstheme="minorHAnsi"/>
          <w:bCs/>
          <w:color w:val="6D6E71"/>
          <w:sz w:val="18"/>
          <w:szCs w:val="18"/>
        </w:rPr>
        <w:t xml:space="preserve">) behoort en het </w:t>
      </w:r>
      <w:r w:rsidR="00CF0F82" w:rsidRPr="00F75DA6">
        <w:rPr>
          <w:rFonts w:eastAsia="Calibri" w:cstheme="minorHAnsi"/>
          <w:bCs/>
          <w:color w:val="6D6E71"/>
          <w:sz w:val="18"/>
          <w:szCs w:val="18"/>
        </w:rPr>
        <w:t xml:space="preserve">te </w:t>
      </w:r>
      <w:r w:rsidRPr="00F75DA6">
        <w:rPr>
          <w:rFonts w:eastAsia="Calibri" w:cstheme="minorHAnsi"/>
          <w:bCs/>
          <w:color w:val="6D6E71"/>
          <w:sz w:val="18"/>
          <w:szCs w:val="18"/>
        </w:rPr>
        <w:t>lang geleden is dat je een uitstrijkje heb laten nemen. Je maakt dan zelf een afspraak met je huisarts of gynaecoloog op een dag waarop je niet ongesteld bent.</w:t>
      </w:r>
    </w:p>
    <w:p w14:paraId="372C2E6F" w14:textId="77777777" w:rsidR="000E1B8F" w:rsidRPr="00F75DA6" w:rsidRDefault="000E1B8F" w:rsidP="000E1B8F">
      <w:pPr>
        <w:rPr>
          <w:rFonts w:eastAsia="Calibri" w:cstheme="minorHAnsi"/>
          <w:bCs/>
          <w:color w:val="6D6E71"/>
          <w:sz w:val="18"/>
          <w:szCs w:val="18"/>
        </w:rPr>
      </w:pPr>
    </w:p>
    <w:p w14:paraId="34FE20C8" w14:textId="77777777" w:rsidR="000E1B8F" w:rsidRPr="00F75DA6" w:rsidRDefault="000E1B8F" w:rsidP="000E1B8F">
      <w:pPr>
        <w:rPr>
          <w:rFonts w:ascii="Calibri" w:eastAsia="Calibri" w:hAnsi="Calibri" w:cs="Calibri"/>
          <w:b/>
          <w:bCs/>
          <w:color w:val="39BB9D"/>
          <w:spacing w:val="-4"/>
          <w:sz w:val="24"/>
          <w:szCs w:val="30"/>
        </w:rPr>
      </w:pPr>
      <w:r w:rsidRPr="00F75DA6">
        <w:rPr>
          <w:rFonts w:ascii="Calibri" w:eastAsia="Calibri" w:hAnsi="Calibri" w:cs="Calibri"/>
          <w:b/>
          <w:bCs/>
          <w:color w:val="39BB9D"/>
          <w:spacing w:val="-4"/>
          <w:sz w:val="24"/>
          <w:szCs w:val="30"/>
        </w:rPr>
        <w:t>Wil je weten wanneer je laatste uitstrijkje was?</w:t>
      </w:r>
    </w:p>
    <w:p w14:paraId="25A6AE0D" w14:textId="77777777" w:rsidR="002C3E71" w:rsidRPr="00F75DA6" w:rsidRDefault="002C3E71" w:rsidP="000E1B8F">
      <w:pPr>
        <w:rPr>
          <w:rFonts w:eastAsia="Calibri" w:cstheme="minorHAnsi"/>
          <w:bCs/>
          <w:color w:val="6D6E71"/>
          <w:sz w:val="18"/>
          <w:szCs w:val="18"/>
        </w:rPr>
      </w:pPr>
    </w:p>
    <w:p w14:paraId="66301FBA" w14:textId="77777777" w:rsidR="0010720C" w:rsidRPr="00F75DA6" w:rsidRDefault="0010720C" w:rsidP="0010720C">
      <w:pPr>
        <w:rPr>
          <w:rFonts w:eastAsia="Calibri" w:cstheme="minorHAnsi"/>
          <w:bCs/>
          <w:color w:val="6D6E71"/>
          <w:sz w:val="18"/>
          <w:szCs w:val="18"/>
        </w:rPr>
      </w:pPr>
      <w:r w:rsidRPr="00F75DA6">
        <w:rPr>
          <w:rFonts w:eastAsia="Calibri" w:cstheme="minorHAnsi"/>
          <w:bCs/>
          <w:color w:val="6D6E71"/>
          <w:sz w:val="18"/>
          <w:szCs w:val="18"/>
        </w:rPr>
        <w:t>Dat kan heel eenvoudig door via het gratis software-systeem ‘</w:t>
      </w:r>
      <w:proofErr w:type="spellStart"/>
      <w:r w:rsidRPr="00F75DA6">
        <w:rPr>
          <w:rFonts w:eastAsia="Calibri" w:cstheme="minorHAnsi"/>
          <w:b/>
          <w:bCs/>
          <w:color w:val="6D6E71"/>
          <w:sz w:val="18"/>
          <w:szCs w:val="18"/>
        </w:rPr>
        <w:t>MyHealthViewer</w:t>
      </w:r>
      <w:proofErr w:type="spellEnd"/>
      <w:r w:rsidRPr="00F75DA6">
        <w:rPr>
          <w:rFonts w:eastAsia="Calibri" w:cstheme="minorHAnsi"/>
          <w:b/>
          <w:bCs/>
          <w:color w:val="6D6E71"/>
          <w:sz w:val="18"/>
          <w:szCs w:val="18"/>
        </w:rPr>
        <w:t>’</w:t>
      </w:r>
      <w:r w:rsidRPr="00F75DA6">
        <w:rPr>
          <w:rFonts w:eastAsia="Calibri" w:cstheme="minorHAnsi"/>
          <w:bCs/>
          <w:color w:val="6D6E71"/>
          <w:sz w:val="18"/>
          <w:szCs w:val="18"/>
        </w:rPr>
        <w:t xml:space="preserve"> gegevens over de bevolkingsonderzoeken te raadplegen. Inloggen kan via de elektronische identiteitskaart, maar ook op andere manieren zoals de app ‘</w:t>
      </w:r>
      <w:proofErr w:type="spellStart"/>
      <w:r w:rsidRPr="00F75DA6">
        <w:rPr>
          <w:rFonts w:eastAsia="Calibri" w:cstheme="minorHAnsi"/>
          <w:bCs/>
          <w:color w:val="6D6E71"/>
          <w:sz w:val="18"/>
          <w:szCs w:val="18"/>
        </w:rPr>
        <w:t>itsme</w:t>
      </w:r>
      <w:proofErr w:type="spellEnd"/>
      <w:r w:rsidRPr="00F75DA6">
        <w:rPr>
          <w:rFonts w:eastAsia="Calibri" w:cstheme="minorHAnsi"/>
          <w:bCs/>
          <w:color w:val="6D6E71"/>
          <w:sz w:val="18"/>
          <w:szCs w:val="18"/>
        </w:rPr>
        <w:t xml:space="preserve">’. Zo is de toepassing ook mobiel toegankelijk. </w:t>
      </w:r>
    </w:p>
    <w:p w14:paraId="143C64F0" w14:textId="77777777" w:rsidR="000E1B8F" w:rsidRPr="00F75DA6" w:rsidRDefault="000E1B8F" w:rsidP="000E1B8F">
      <w:pPr>
        <w:rPr>
          <w:rFonts w:eastAsia="Calibri" w:cstheme="minorHAnsi"/>
          <w:bCs/>
          <w:color w:val="6D6E71"/>
          <w:sz w:val="18"/>
          <w:szCs w:val="18"/>
        </w:rPr>
      </w:pPr>
    </w:p>
    <w:p w14:paraId="49CA5761" w14:textId="77777777" w:rsidR="000E1B8F" w:rsidRPr="00F75DA6" w:rsidRDefault="000E1B8F" w:rsidP="000E1B8F">
      <w:pPr>
        <w:rPr>
          <w:rFonts w:eastAsia="Calibri" w:cstheme="minorHAnsi"/>
          <w:bCs/>
          <w:color w:val="6D6E71"/>
          <w:sz w:val="18"/>
          <w:szCs w:val="18"/>
        </w:rPr>
      </w:pPr>
      <w:r w:rsidRPr="00F75DA6">
        <w:rPr>
          <w:rFonts w:eastAsia="Calibri" w:cstheme="minorHAnsi"/>
          <w:bCs/>
          <w:color w:val="6D6E71"/>
          <w:sz w:val="18"/>
          <w:szCs w:val="18"/>
        </w:rPr>
        <w:t xml:space="preserve">Je kan je ook inschrijven op </w:t>
      </w:r>
      <w:r w:rsidRPr="00F75DA6">
        <w:rPr>
          <w:rFonts w:eastAsia="Calibri" w:cstheme="minorHAnsi"/>
          <w:b/>
          <w:bCs/>
          <w:color w:val="6D6E71"/>
          <w:sz w:val="18"/>
          <w:szCs w:val="18"/>
        </w:rPr>
        <w:t>https://baarmoederhalskanker.bevolkingsonderzoek.be/herinnering- uitnodiging-bevolkingsonderzoek</w:t>
      </w:r>
      <w:r w:rsidRPr="00F75DA6">
        <w:rPr>
          <w:rFonts w:eastAsia="Calibri" w:cstheme="minorHAnsi"/>
          <w:bCs/>
          <w:color w:val="6D6E71"/>
          <w:sz w:val="18"/>
          <w:szCs w:val="18"/>
        </w:rPr>
        <w:t xml:space="preserve"> om een herinneringsmail te ontvangen in je mailbox. Zodra je laatste uitstrijkje meer dan 3 jaar geleden is, stuurt het Centrum voor Kankeropsporing je een e-mail.</w:t>
      </w:r>
    </w:p>
    <w:p w14:paraId="7286FB61" w14:textId="77777777" w:rsidR="000E1B8F" w:rsidRPr="00F75DA6" w:rsidRDefault="000E1B8F" w:rsidP="000E1B8F">
      <w:pPr>
        <w:rPr>
          <w:rFonts w:eastAsia="Calibri" w:cstheme="minorHAnsi"/>
          <w:bCs/>
          <w:color w:val="6D6E71"/>
          <w:sz w:val="18"/>
          <w:szCs w:val="18"/>
        </w:rPr>
      </w:pPr>
    </w:p>
    <w:p w14:paraId="3F669B98" w14:textId="77777777" w:rsidR="000E1B8F" w:rsidRPr="00F75DA6" w:rsidRDefault="000E1B8F" w:rsidP="000E1B8F">
      <w:pPr>
        <w:rPr>
          <w:rFonts w:ascii="Calibri" w:eastAsia="Calibri" w:hAnsi="Calibri" w:cs="Calibri"/>
          <w:b/>
          <w:bCs/>
          <w:color w:val="39BB9D"/>
          <w:spacing w:val="-4"/>
          <w:sz w:val="24"/>
          <w:szCs w:val="30"/>
        </w:rPr>
      </w:pPr>
      <w:r w:rsidRPr="00F75DA6">
        <w:rPr>
          <w:rFonts w:ascii="Calibri" w:eastAsia="Calibri" w:hAnsi="Calibri" w:cs="Calibri"/>
          <w:b/>
          <w:bCs/>
          <w:color w:val="39BB9D"/>
          <w:spacing w:val="-4"/>
          <w:sz w:val="24"/>
          <w:szCs w:val="30"/>
        </w:rPr>
        <w:t>Meer weten over het bevolkingsonderzoek?</w:t>
      </w:r>
    </w:p>
    <w:p w14:paraId="5E6BEAA9" w14:textId="77777777" w:rsidR="000E1B8F" w:rsidRPr="00F75DA6" w:rsidRDefault="000E1B8F" w:rsidP="000E1B8F">
      <w:pPr>
        <w:rPr>
          <w:rFonts w:eastAsia="Calibri" w:cstheme="minorHAnsi"/>
          <w:bCs/>
          <w:color w:val="6D6E71"/>
          <w:sz w:val="18"/>
          <w:szCs w:val="18"/>
        </w:rPr>
      </w:pPr>
      <w:r w:rsidRPr="00F75DA6">
        <w:rPr>
          <w:rFonts w:eastAsia="Calibri" w:cstheme="minorHAnsi"/>
          <w:bCs/>
          <w:color w:val="6D6E71"/>
          <w:sz w:val="18"/>
          <w:szCs w:val="18"/>
        </w:rPr>
        <w:t xml:space="preserve">Bel gratis naar het Centrum voor Kankeropsporing op </w:t>
      </w:r>
      <w:r w:rsidRPr="00F75DA6">
        <w:rPr>
          <w:rFonts w:eastAsia="Calibri" w:cstheme="minorHAnsi"/>
          <w:b/>
          <w:bCs/>
          <w:color w:val="6D6E71"/>
          <w:sz w:val="18"/>
          <w:szCs w:val="18"/>
        </w:rPr>
        <w:t>0800 60160</w:t>
      </w:r>
    </w:p>
    <w:p w14:paraId="6D164A6E" w14:textId="77777777" w:rsidR="000E1B8F" w:rsidRPr="00F75DA6" w:rsidRDefault="000E1B8F" w:rsidP="000E1B8F">
      <w:pPr>
        <w:rPr>
          <w:rFonts w:eastAsia="Calibri" w:cstheme="minorHAnsi"/>
          <w:bCs/>
          <w:color w:val="6D6E71"/>
          <w:sz w:val="18"/>
          <w:szCs w:val="18"/>
        </w:rPr>
      </w:pPr>
      <w:r w:rsidRPr="00F75DA6">
        <w:rPr>
          <w:rFonts w:eastAsia="Calibri" w:cstheme="minorHAnsi"/>
          <w:bCs/>
          <w:color w:val="6D6E71"/>
          <w:sz w:val="18"/>
          <w:szCs w:val="18"/>
        </w:rPr>
        <w:t xml:space="preserve">tussen 9 en 12 uur en 13 en 16 uur, stuur een e-mail naar </w:t>
      </w:r>
      <w:r w:rsidRPr="00F75DA6">
        <w:rPr>
          <w:rFonts w:eastAsia="Calibri" w:cstheme="minorHAnsi"/>
          <w:b/>
          <w:bCs/>
          <w:color w:val="6D6E71"/>
          <w:sz w:val="18"/>
          <w:szCs w:val="18"/>
        </w:rPr>
        <w:t>info@bevolkingsonderzoek.be</w:t>
      </w:r>
      <w:r w:rsidRPr="00F75DA6">
        <w:rPr>
          <w:rFonts w:eastAsia="Calibri" w:cstheme="minorHAnsi"/>
          <w:bCs/>
          <w:color w:val="6D6E71"/>
          <w:sz w:val="18"/>
          <w:szCs w:val="18"/>
        </w:rPr>
        <w:t>, of surf naar</w:t>
      </w:r>
    </w:p>
    <w:p w14:paraId="0B325387" w14:textId="06E6C9C5" w:rsidR="000E1B8F" w:rsidRDefault="000E1B8F" w:rsidP="000E1B8F">
      <w:pPr>
        <w:rPr>
          <w:rFonts w:eastAsia="Calibri" w:cstheme="minorHAnsi"/>
          <w:b/>
          <w:bCs/>
          <w:color w:val="6D6E71"/>
          <w:sz w:val="18"/>
          <w:szCs w:val="18"/>
        </w:rPr>
      </w:pPr>
      <w:r w:rsidRPr="00F75DA6">
        <w:rPr>
          <w:rFonts w:eastAsia="Calibri" w:cstheme="minorHAnsi"/>
          <w:b/>
          <w:bCs/>
          <w:color w:val="6D6E71"/>
          <w:sz w:val="18"/>
          <w:szCs w:val="18"/>
        </w:rPr>
        <w:t>www.bevolkingsonderzoek.be/baarmoederhalskanker</w:t>
      </w:r>
      <w:r w:rsidR="00F75DA6">
        <w:rPr>
          <w:rFonts w:eastAsia="Calibri" w:cstheme="minorHAnsi"/>
          <w:b/>
          <w:bCs/>
          <w:color w:val="6D6E71"/>
          <w:sz w:val="18"/>
          <w:szCs w:val="18"/>
        </w:rPr>
        <w:t>.</w:t>
      </w:r>
    </w:p>
    <w:p w14:paraId="5ED74C47" w14:textId="77777777" w:rsidR="00F75DA6" w:rsidRPr="00F75DA6" w:rsidRDefault="00F75DA6" w:rsidP="000E1B8F">
      <w:pPr>
        <w:rPr>
          <w:rFonts w:eastAsia="Calibri" w:cstheme="minorHAnsi"/>
          <w:b/>
          <w:bCs/>
          <w:color w:val="6D6E71"/>
          <w:sz w:val="18"/>
          <w:szCs w:val="18"/>
        </w:rPr>
      </w:pPr>
    </w:p>
    <w:p w14:paraId="24BB155F" w14:textId="77777777" w:rsidR="000E1B8F" w:rsidRPr="00F75DA6" w:rsidRDefault="000E1B8F" w:rsidP="000E1B8F">
      <w:pPr>
        <w:rPr>
          <w:rFonts w:eastAsia="Calibri" w:cstheme="minorHAnsi"/>
          <w:bCs/>
          <w:color w:val="6D6E71"/>
          <w:sz w:val="18"/>
          <w:szCs w:val="18"/>
        </w:rPr>
      </w:pPr>
      <w:r w:rsidRPr="00F75DA6">
        <w:rPr>
          <w:rFonts w:eastAsia="Calibri" w:cstheme="minorHAnsi"/>
          <w:bCs/>
          <w:color w:val="6D6E71"/>
          <w:sz w:val="18"/>
          <w:szCs w:val="18"/>
        </w:rPr>
        <w:t>Heb je vragen over je persoonlijke medische situatie, neem contact op met je huisarts of gynaecoloog.</w:t>
      </w:r>
    </w:p>
    <w:p w14:paraId="382FA13F" w14:textId="77777777" w:rsidR="000E1B8F" w:rsidRDefault="000E1B8F" w:rsidP="000E1B8F"/>
    <w:p w14:paraId="1649CF85" w14:textId="77777777" w:rsidR="000E1B8F" w:rsidRDefault="000E1B8F" w:rsidP="000E1B8F">
      <w:r>
        <w:t> </w:t>
      </w:r>
    </w:p>
    <w:p w14:paraId="592EE533" w14:textId="77777777" w:rsidR="000E1B8F" w:rsidRDefault="000E1B8F" w:rsidP="000E1B8F"/>
    <w:p w14:paraId="771BAE8A" w14:textId="77777777" w:rsidR="000E1B8F" w:rsidRDefault="000E1B8F" w:rsidP="000E1B8F"/>
    <w:p w14:paraId="197FAFF0" w14:textId="2E1E57F1" w:rsidR="000E1B8F" w:rsidRDefault="000E1B8F" w:rsidP="000E1B8F"/>
    <w:p w14:paraId="528D3EDC" w14:textId="77777777" w:rsidR="000F7A34" w:rsidRDefault="000F7A34" w:rsidP="000F7A34"/>
    <w:p w14:paraId="30563052" w14:textId="77777777" w:rsidR="000F7A34" w:rsidRDefault="000F7A34" w:rsidP="000E1B8F">
      <w:bookmarkStart w:id="0" w:name="_GoBack"/>
      <w:bookmarkEnd w:id="0"/>
    </w:p>
    <w:p w14:paraId="7588811E" w14:textId="77777777" w:rsidR="000F7A34" w:rsidRDefault="000F7A34" w:rsidP="000F7A34"/>
    <w:p w14:paraId="10CE591B" w14:textId="77777777" w:rsidR="000F7A34" w:rsidRDefault="000F7A34" w:rsidP="000F7A34"/>
    <w:p w14:paraId="19796384" w14:textId="77777777" w:rsidR="000F7A34" w:rsidRDefault="000F7A34" w:rsidP="000E1B8F"/>
    <w:sectPr w:rsidR="000F7A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0A38B" w14:textId="77777777" w:rsidR="005118CA" w:rsidRDefault="005118CA" w:rsidP="000F7A34">
      <w:r>
        <w:separator/>
      </w:r>
    </w:p>
  </w:endnote>
  <w:endnote w:type="continuationSeparator" w:id="0">
    <w:p w14:paraId="5DB66FBE" w14:textId="77777777" w:rsidR="005118CA" w:rsidRDefault="005118CA" w:rsidP="000F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15263"/>
      <w:docPartObj>
        <w:docPartGallery w:val="Page Numbers (Bottom of Page)"/>
        <w:docPartUnique/>
      </w:docPartObj>
    </w:sdtPr>
    <w:sdtEndPr/>
    <w:sdtContent>
      <w:p w14:paraId="4A48BBE8" w14:textId="77777777" w:rsidR="000F7A34" w:rsidRDefault="000F7A3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20C" w:rsidRPr="0010720C">
          <w:rPr>
            <w:noProof/>
            <w:lang w:val="nl-NL"/>
          </w:rPr>
          <w:t>1</w:t>
        </w:r>
        <w:r>
          <w:fldChar w:fldCharType="end"/>
        </w:r>
      </w:p>
    </w:sdtContent>
  </w:sdt>
  <w:p w14:paraId="635D955C" w14:textId="77777777" w:rsidR="000F7A34" w:rsidRDefault="000F7A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0CA9" w14:textId="77777777" w:rsidR="005118CA" w:rsidRDefault="005118CA" w:rsidP="000F7A34">
      <w:r>
        <w:separator/>
      </w:r>
    </w:p>
  </w:footnote>
  <w:footnote w:type="continuationSeparator" w:id="0">
    <w:p w14:paraId="76D583E9" w14:textId="77777777" w:rsidR="005118CA" w:rsidRDefault="005118CA" w:rsidP="000F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AD46" w14:textId="23DE0376" w:rsidR="00F75DA6" w:rsidRDefault="00F75DA6" w:rsidP="00F75DA6">
    <w:pPr>
      <w:pStyle w:val="Koptekst"/>
      <w:jc w:val="right"/>
    </w:pPr>
    <w:r>
      <w:rPr>
        <w:noProof/>
        <w:lang w:val="nl-NL" w:eastAsia="nl-NL"/>
      </w:rPr>
      <w:drawing>
        <wp:inline distT="0" distB="0" distL="0" distR="0" wp14:anchorId="5AF761D4" wp14:editId="40AF65B7">
          <wp:extent cx="990600" cy="1028700"/>
          <wp:effectExtent l="0" t="0" r="0" b="0"/>
          <wp:docPr id="1" name="Afbeelding 1" descr="GezondeGeme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zondeGeme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88D"/>
    <w:multiLevelType w:val="hybridMultilevel"/>
    <w:tmpl w:val="897CFE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C4166"/>
    <w:multiLevelType w:val="hybridMultilevel"/>
    <w:tmpl w:val="5BEA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B8F"/>
    <w:rsid w:val="00065BA6"/>
    <w:rsid w:val="000E1B8F"/>
    <w:rsid w:val="000F7A34"/>
    <w:rsid w:val="0010720C"/>
    <w:rsid w:val="002C3E71"/>
    <w:rsid w:val="002D509F"/>
    <w:rsid w:val="00490664"/>
    <w:rsid w:val="004E72BB"/>
    <w:rsid w:val="005118CA"/>
    <w:rsid w:val="005564DA"/>
    <w:rsid w:val="00590102"/>
    <w:rsid w:val="006210CA"/>
    <w:rsid w:val="0069366D"/>
    <w:rsid w:val="006C0492"/>
    <w:rsid w:val="00875065"/>
    <w:rsid w:val="009D4567"/>
    <w:rsid w:val="00AF1E0B"/>
    <w:rsid w:val="00BB0A68"/>
    <w:rsid w:val="00C073B9"/>
    <w:rsid w:val="00CF0F82"/>
    <w:rsid w:val="00D10275"/>
    <w:rsid w:val="00F75DA6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88898"/>
  <w15:docId w15:val="{5879A1A4-D61A-4142-B04D-D52DDC97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1B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7A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7A34"/>
  </w:style>
  <w:style w:type="paragraph" w:styleId="Voettekst">
    <w:name w:val="footer"/>
    <w:basedOn w:val="Standaard"/>
    <w:link w:val="VoettekstChar"/>
    <w:uiPriority w:val="99"/>
    <w:unhideWhenUsed/>
    <w:rsid w:val="000F7A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7A34"/>
  </w:style>
  <w:style w:type="character" w:styleId="Verwijzingopmerking">
    <w:name w:val="annotation reference"/>
    <w:basedOn w:val="Standaardalinea-lettertype"/>
    <w:uiPriority w:val="99"/>
    <w:semiHidden/>
    <w:unhideWhenUsed/>
    <w:rsid w:val="009D45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45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456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45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456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45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56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75DA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go Document" ma:contentTypeID="0x0101001390A6C646ABFA48991B3C5D72E3FCC2005288D322C8BEF746968551D481DAB571" ma:contentTypeVersion="21" ma:contentTypeDescription="" ma:contentTypeScope="" ma:versionID="2a299e40be99cf08ed3adbd2ea52ef72">
  <xsd:schema xmlns:xsd="http://www.w3.org/2001/XMLSchema" xmlns:xs="http://www.w3.org/2001/XMLSchema" xmlns:p="http://schemas.microsoft.com/office/2006/metadata/properties" xmlns:ns2="512a8a3f-d619-4223-885f-c87163cc7fb7" xmlns:ns3="33e4d277-1743-4476-a740-a47da6706f11" xmlns:ns4="820c9a04-5cc1-4bf3-8b66-fcfb0670e566" targetNamespace="http://schemas.microsoft.com/office/2006/metadata/properties" ma:root="true" ma:fieldsID="1dde6cf634347ee7af151a1cf9969675" ns2:_="" ns3:_="" ns4:_="">
    <xsd:import namespace="512a8a3f-d619-4223-885f-c87163cc7fb7"/>
    <xsd:import namespace="33e4d277-1743-4476-a740-a47da6706f11"/>
    <xsd:import namespace="820c9a04-5cc1-4bf3-8b66-fcfb0670e56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2:i7f0cbd870b842668fecd679281b0676" minOccurs="0"/>
                <xsd:element ref="ns2:g9ae0d551cab4d468c9d351214a5df47" minOccurs="0"/>
                <xsd:element ref="ns2:n4fb02acb8e843d5ab255cd7f8abb177" minOccurs="0"/>
                <xsd:element ref="ns2:i600169be60c48fd8b63b6b552ae398f" minOccurs="0"/>
                <xsd:element ref="ns2:o1256ebe15bc4e83a94cdac658f241c2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hb9317d5a3aa42748b1063c04ce6aed1" minOccurs="0"/>
                <xsd:element ref="ns4: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a8a3f-d619-4223-885f-c87163cc7fb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atch-all-kolom van taxonomie" ma:description="" ma:hidden="true" ma:list="{742be383-d40e-47fc-87d8-c225ceb1e304}" ma:internalName="TaxCatchAll" ma:showField="CatchAllData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atch-all-kolom van taxonomie1" ma:description="" ma:hidden="true" ma:list="{742be383-d40e-47fc-87d8-c225ceb1e304}" ma:internalName="TaxCatchAllLabel" ma:readOnly="true" ma:showField="CatchAllDataLabel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i7f0cbd870b842668fecd679281b0676" ma:index="14" ma:taxonomy="true" ma:internalName="i7f0cbd870b842668fecd679281b0676" ma:taxonomyFieldName="Setting" ma:displayName="Setting" ma:default="" ma:fieldId="{27f0cbd8-70b8-4266-8fec-d679281b0676}" ma:taxonomyMulti="true" ma:sspId="429a8baf-aa5e-4288-96ee-688e55ea74b1" ma:termSetId="33f81e1f-b770-4795-acec-3aa1c2dcb2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ae0d551cab4d468c9d351214a5df47" ma:index="16" ma:taxonomy="true" ma:internalName="g9ae0d551cab4d468c9d351214a5df47" ma:taxonomyFieldName="Thema" ma:displayName="Thema" ma:default="" ma:fieldId="{09ae0d55-1cab-4d46-8c9d-351214a5df47}" ma:taxonomyMulti="true" ma:sspId="429a8baf-aa5e-4288-96ee-688e55ea74b1" ma:termSetId="6d619f9a-e989-4693-a2c3-3c52f084d6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fb02acb8e843d5ab255cd7f8abb177" ma:index="18" ma:taxonomy="true" ma:internalName="n4fb02acb8e843d5ab255cd7f8abb177" ma:taxonomyFieldName="Doelgroep" ma:displayName="Doelgroep" ma:default="" ma:fieldId="{74fb02ac-b8e8-43d5-ab25-5cd7f8abb177}" ma:taxonomyMulti="true" ma:sspId="429a8baf-aa5e-4288-96ee-688e55ea74b1" ma:termSetId="b8627e88-d70d-474e-95cb-5da2f5609c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00169be60c48fd8b63b6b552ae398f" ma:index="20" ma:taxonomy="true" ma:internalName="i600169be60c48fd8b63b6b552ae398f" ma:taxonomyFieldName="Werkgroep" ma:displayName="Werkgroep" ma:default="" ma:fieldId="{2600169b-e60c-48fd-8b63-b6b552ae398f}" ma:taxonomyMulti="true" ma:sspId="429a8baf-aa5e-4288-96ee-688e55ea74b1" ma:termSetId="12af99ca-7098-488b-9582-93e5e02c96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256ebe15bc4e83a94cdac658f241c2" ma:index="22" ma:taxonomy="true" ma:internalName="o1256ebe15bc4e83a94cdac658f241c2" ma:taxonomyFieldName="Project" ma:displayName="Project" ma:default="" ma:fieldId="{81256ebe-15bc-4e83-a94c-dac658f241c2}" ma:taxonomyMulti="true" ma:sspId="429a8baf-aa5e-4288-96ee-688e55ea74b1" ma:termSetId="3b53202d-da24-4877-be25-bbb324c34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9317d5a3aa42748b1063c04ce6aed1" ma:index="28" ma:taxonomy="true" ma:internalName="hb9317d5a3aa42748b1063c04ce6aed1" ma:taxonomyFieldName="Type_x0020_Document" ma:displayName="Type Document" ma:readOnly="false" ma:default="" ma:fieldId="{1b9317d5-a3aa-4274-8b10-63c04ce6aed1}" ma:taxonomyMulti="true" ma:sspId="429a8baf-aa5e-4288-96ee-688e55ea74b1" ma:termSetId="e15c83f7-b677-4c5b-b1e0-cfe308c0ed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d277-1743-4476-a740-a47da6706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9a04-5cc1-4bf3-8b66-fcfb0670e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Opmerkingen" ma:index="29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fb02acb8e843d5ab255cd7f8abb17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specifieke doelgroep</TermName>
          <TermId xmlns="http://schemas.microsoft.com/office/infopath/2007/PartnerControls">0ac45bf4-037f-44db-884f-000a5d0efdde</TermId>
        </TermInfo>
      </Terms>
    </n4fb02acb8e843d5ab255cd7f8abb177>
    <Opmerkingen xmlns="820c9a04-5cc1-4bf3-8b66-fcfb0670e566" xsi:nil="true"/>
    <g9ae0d551cab4d468c9d351214a5df4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Bevolkingsonderzoeken</TermName>
          <TermId xmlns="http://schemas.microsoft.com/office/infopath/2007/PartnerControls">0091226b-c1e8-4208-a68f-153a7faa3522</TermId>
        </TermInfo>
      </Terms>
    </g9ae0d551cab4d468c9d351214a5df47>
    <TaxCatchAll xmlns="512a8a3f-d619-4223-885f-c87163cc7fb7">
      <Value>121</Value>
      <Value>32</Value>
      <Value>11</Value>
      <Value>26</Value>
      <Value>59</Value>
      <Value>24</Value>
      <Value>23</Value>
      <Value>22</Value>
      <Value>41</Value>
      <Value>19</Value>
    </TaxCatchAll>
    <i600169be60c48fd8b63b6b552ae398f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120bf5ff-eb6d-4deb-a60c-0aa87a1c4e42</TermId>
        </TermInfo>
        <TermInfo xmlns="http://schemas.microsoft.com/office/infopath/2007/PartnerControls">
          <TermName xmlns="http://schemas.microsoft.com/office/infopath/2007/PartnerControls">Themagroep</TermName>
          <TermId xmlns="http://schemas.microsoft.com/office/infopath/2007/PartnerControls">0e4ccd2e-085a-470d-9c27-6626709eee1a</TermId>
        </TermInfo>
        <TermInfo xmlns="http://schemas.microsoft.com/office/infopath/2007/PartnerControls">
          <TermName xmlns="http://schemas.microsoft.com/office/infopath/2007/PartnerControls">Geen specifieke werkgroep</TermName>
          <TermId xmlns="http://schemas.microsoft.com/office/infopath/2007/PartnerControls">15ee871c-7264-4c4f-bc81-4328ce0e56cf</TermId>
        </TermInfo>
      </Terms>
    </i600169be60c48fd8b63b6b552ae398f>
    <o1256ebe15bc4e83a94cdac658f241c2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BVO Baarmoederhalskanker</TermName>
          <TermId xmlns="http://schemas.microsoft.com/office/infopath/2007/PartnerControls">78ffeecb-f427-4a5c-a4e2-228b4b2da885</TermId>
        </TermInfo>
      </Terms>
    </o1256ebe15bc4e83a94cdac658f241c2>
    <i7f0cbd870b842668fecd679281b0676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de gemeente</TermName>
          <TermId xmlns="http://schemas.microsoft.com/office/infopath/2007/PartnerControls">e156746f-01a0-4afd-ac2b-8b61b90222bd</TermId>
        </TermInfo>
        <TermInfo xmlns="http://schemas.microsoft.com/office/infopath/2007/PartnerControls">
          <TermName xmlns="http://schemas.microsoft.com/office/infopath/2007/PartnerControls">Geen specifieke setting</TermName>
          <TermId xmlns="http://schemas.microsoft.com/office/infopath/2007/PartnerControls">92fc25a3-b7a9-45ba-97ac-2eb5339b53ea</TermId>
        </TermInfo>
        <TermInfo xmlns="http://schemas.microsoft.com/office/infopath/2007/PartnerControls">
          <TermName xmlns="http://schemas.microsoft.com/office/infopath/2007/PartnerControls">In de zorg</TermName>
          <TermId xmlns="http://schemas.microsoft.com/office/infopath/2007/PartnerControls">ff53f23c-da68-48b7-a596-b67cf94bba5d</TermId>
        </TermInfo>
      </Terms>
    </i7f0cbd870b842668fecd679281b0676>
    <hb9317d5a3aa42748b1063c04ce6aed1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 document</TermName>
          <TermId xmlns="http://schemas.microsoft.com/office/infopath/2007/PartnerControls">7cbba360-0867-416e-a979-ccf32aaf7979</TermId>
        </TermInfo>
      </Terms>
    </hb9317d5a3aa42748b1063c04ce6aed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4C7EC-255B-427C-83B4-4DD1520E6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a8a3f-d619-4223-885f-c87163cc7fb7"/>
    <ds:schemaRef ds:uri="33e4d277-1743-4476-a740-a47da6706f11"/>
    <ds:schemaRef ds:uri="820c9a04-5cc1-4bf3-8b66-fcfb0670e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403DF-D18E-4C1B-920D-0576C679D367}">
  <ds:schemaRefs>
    <ds:schemaRef ds:uri="33e4d277-1743-4476-a740-a47da6706f11"/>
    <ds:schemaRef ds:uri="http://purl.org/dc/dcmitype/"/>
    <ds:schemaRef ds:uri="http://www.w3.org/XML/1998/namespace"/>
    <ds:schemaRef ds:uri="512a8a3f-d619-4223-885f-c87163cc7fb7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820c9a04-5cc1-4bf3-8b66-fcfb0670e56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F319A3-152A-4554-AB57-DC8D9C907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</dc:creator>
  <cp:lastModifiedBy>Evelien Muylaert</cp:lastModifiedBy>
  <cp:revision>2</cp:revision>
  <dcterms:created xsi:type="dcterms:W3CDTF">2019-03-20T14:46:00Z</dcterms:created>
  <dcterms:modified xsi:type="dcterms:W3CDTF">2019-03-20T14:46:00Z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0x0101001390A6C646ABFA48991B3C5D72E3FCC2005288D322C8BEF746968551D481DAB571</vt:lpwstr>
  </property>
  <property fmtid="{D5CDD505-2E9C-101B-9397-08002B2CF9AE}" pid="3" name="Project">
    <vt:lpwstr>41;#BVO Baarmoederhalskanker|78ffeecb-f427-4a5c-a4e2-228b4b2da885</vt:lpwstr>
  </property>
  <property fmtid="{D5CDD505-2E9C-101B-9397-08002B2CF9AE}" pid="4" name="Werkgroep">
    <vt:lpwstr>19;#Communicatie|120bf5ff-eb6d-4deb-a60c-0aa87a1c4e42;#121;#Themagroep|0e4ccd2e-085a-470d-9c27-6626709eee1a;#11;#Geen specifieke werkgroep|15ee871c-7264-4c4f-bc81-4328ce0e56cf</vt:lpwstr>
  </property>
  <property fmtid="{D5CDD505-2E9C-101B-9397-08002B2CF9AE}" pid="5" name="Thema">
    <vt:lpwstr>24;#Bevolkingsonderzoeken|0091226b-c1e8-4208-a68f-153a7faa3522</vt:lpwstr>
  </property>
  <property fmtid="{D5CDD505-2E9C-101B-9397-08002B2CF9AE}" pid="6" name="Doelgroep">
    <vt:lpwstr>26;#Geen specifieke doelgroep|0ac45bf4-037f-44db-884f-000a5d0efdde</vt:lpwstr>
  </property>
  <property fmtid="{D5CDD505-2E9C-101B-9397-08002B2CF9AE}" pid="7" name="Setting">
    <vt:lpwstr>32;#In de gemeente|e156746f-01a0-4afd-ac2b-8b61b90222bd;#23;#Geen specifieke setting|92fc25a3-b7a9-45ba-97ac-2eb5339b53ea;#22;#In de zorg|ff53f23c-da68-48b7-a596-b67cf94bba5d</vt:lpwstr>
  </property>
  <property fmtid="{D5CDD505-2E9C-101B-9397-08002B2CF9AE}" pid="8" name="Type Document">
    <vt:lpwstr>59;#Geen specifiek document|7cbba360-0867-416e-a979-ccf32aaf7979</vt:lpwstr>
  </property>
</Properties>
</file>